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both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  <w:lang w:eastAsia="zh-CN"/>
        </w:rPr>
        <w:t>舍得酒业股份有限公司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00" w:firstLineChars="5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_Toc8607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 w:ascii="Cambria" w:hAnsi="Cambria" w:eastAsia="仿宋" w:cstheme="minorBidi"/>
              <w:bCs/>
              <w:kern w:val="2"/>
              <w:szCs w:val="32"/>
              <w:lang w:val="en-US" w:eastAsia="zh-CN" w:bidi="ar-SA"/>
            </w:rPr>
            <w:t>一、 投标函</w:t>
          </w:r>
          <w:r>
            <w:tab/>
          </w:r>
          <w:r>
            <w:fldChar w:fldCharType="begin"/>
          </w:r>
          <w:r>
            <w:instrText xml:space="preserve"> PAGEREF _Toc8607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_Toc23102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 w:ascii="Cambria" w:hAnsi="Cambria" w:eastAsia="仿宋" w:cstheme="minorBidi"/>
              <w:bCs/>
              <w:kern w:val="2"/>
              <w:szCs w:val="32"/>
              <w:lang w:val="en-US" w:eastAsia="zh-CN" w:bidi="ar-SA"/>
            </w:rPr>
            <w:t>二、 授权委托书</w:t>
          </w:r>
          <w:r>
            <w:tab/>
          </w:r>
          <w:r>
            <w:fldChar w:fldCharType="begin"/>
          </w:r>
          <w:r>
            <w:instrText xml:space="preserve"> PAGEREF _Toc23102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_Toc32186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 w:ascii="Cambria" w:hAnsi="Cambria" w:eastAsia="仿宋" w:cstheme="minorBidi"/>
              <w:bCs/>
              <w:kern w:val="2"/>
              <w:szCs w:val="32"/>
              <w:lang w:val="en-US" w:eastAsia="zh-CN" w:bidi="ar-SA"/>
            </w:rPr>
            <w:t>三、 法定代表人身份证明</w:t>
          </w:r>
          <w:r>
            <w:tab/>
          </w:r>
          <w:r>
            <w:fldChar w:fldCharType="begin"/>
          </w:r>
          <w:r>
            <w:instrText xml:space="preserve"> PAGEREF _Toc32186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_Toc11650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 w:ascii="Cambria" w:hAnsi="Cambria" w:eastAsia="仿宋" w:cstheme="minorBidi"/>
              <w:bCs/>
              <w:kern w:val="2"/>
              <w:szCs w:val="32"/>
              <w:lang w:val="en-US" w:eastAsia="zh-CN" w:bidi="ar-SA"/>
            </w:rPr>
            <w:t xml:space="preserve">四、 </w:t>
          </w:r>
          <w:r>
            <w:rPr>
              <w:rFonts w:hint="eastAsia"/>
              <w:lang w:eastAsia="zh-CN"/>
            </w:rPr>
            <w:t>企业资质</w:t>
          </w:r>
          <w:r>
            <w:tab/>
          </w:r>
          <w:r>
            <w:fldChar w:fldCharType="begin"/>
          </w:r>
          <w:r>
            <w:instrText xml:space="preserve"> PAGEREF _Toc11650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_Toc369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eastAsia="zh-CN"/>
            </w:rPr>
            <w:t>五、 近</w:t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/>
              <w:lang w:eastAsia="zh-CN"/>
            </w:rPr>
            <w:t>年经第三方会计师事务所审计的财务报表</w:t>
          </w:r>
          <w:r>
            <w:tab/>
          </w:r>
          <w:r>
            <w:fldChar w:fldCharType="begin"/>
          </w:r>
          <w:r>
            <w:instrText xml:space="preserve"> PAGEREF _Toc369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_Toc18947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eastAsia="zh-CN"/>
            </w:rPr>
            <w:t xml:space="preserve">六、 </w:t>
          </w:r>
          <w:r>
            <w:rPr>
              <w:rFonts w:hint="eastAsia"/>
              <w:lang w:val="en-US" w:eastAsia="zh-CN"/>
            </w:rPr>
            <w:t>信用中国网站信用记录证明</w:t>
          </w:r>
          <w:r>
            <w:tab/>
          </w:r>
          <w:r>
            <w:fldChar w:fldCharType="begin"/>
          </w:r>
          <w:r>
            <w:instrText xml:space="preserve"> PAGEREF _Toc18947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eastAsia="仿宋"/>
              <w:lang w:val="en-US" w:eastAsia="zh-CN"/>
            </w:rPr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_Toc6305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val="en-US" w:eastAsia="zh-CN"/>
            </w:rPr>
            <w:t>七、 供应商问卷调查表</w:t>
          </w:r>
          <w:r>
            <w:tab/>
          </w:r>
          <w:r>
            <w:rPr>
              <w:rFonts w:hint="eastAsia"/>
              <w:lang w:val="en-US" w:eastAsia="zh-CN"/>
            </w:rPr>
            <w:t>9</w:t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eastAsia="仿宋"/>
              <w:lang w:val="en-US" w:eastAsia="zh-CN"/>
            </w:rPr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_Toc4985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八、 </w:t>
          </w:r>
          <w:r>
            <w:rPr>
              <w:rFonts w:hint="eastAsia" w:ascii="Cambria" w:hAnsi="Cambria" w:eastAsia="仿宋" w:cstheme="minorBidi"/>
              <w:bCs/>
              <w:kern w:val="2"/>
              <w:szCs w:val="32"/>
              <w:lang w:val="en-US" w:eastAsia="zh-CN" w:bidi="ar-SA"/>
            </w:rPr>
            <w:t>近2年国内白酒同行合作案例合同（至少3例）</w:t>
          </w:r>
          <w:r>
            <w:tab/>
          </w:r>
          <w:r>
            <w:fldChar w:fldCharType="begin"/>
          </w:r>
          <w:r>
            <w:instrText xml:space="preserve"> PAGEREF _Toc4985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  <w:r>
            <w:rPr>
              <w:rFonts w:hint="eastAsia" w:ascii="仿宋" w:hAnsi="仿宋" w:cs="仿宋"/>
              <w:szCs w:val="28"/>
              <w:lang w:val="en-US" w:eastAsia="zh-CN"/>
            </w:rPr>
            <w:t>0</w:t>
          </w:r>
        </w:p>
        <w:p>
          <w:pPr>
            <w:pStyle w:val="10"/>
            <w:tabs>
              <w:tab w:val="right" w:leader="dot" w:pos="8306"/>
            </w:tabs>
            <w:rPr>
              <w:rFonts w:hint="eastAsia" w:eastAsia="仿宋"/>
              <w:lang w:val="en-US" w:eastAsia="zh-CN"/>
            </w:rPr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_Toc4040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其他有必要的资质及补充资料</w:t>
          </w:r>
          <w:r>
            <w:rPr>
              <w:rFonts w:hint="eastAsia"/>
              <w:lang w:eastAsia="zh-CN"/>
            </w:rPr>
            <w:t>（若有）</w:t>
          </w:r>
          <w:r>
            <w:tab/>
          </w:r>
          <w:r>
            <w:fldChar w:fldCharType="begin"/>
          </w:r>
          <w:r>
            <w:instrText xml:space="preserve"> PAGEREF _Toc4040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  <w:r>
            <w:rPr>
              <w:rFonts w:hint="eastAsia" w:ascii="仿宋" w:hAnsi="仿宋" w:cs="仿宋"/>
              <w:szCs w:val="28"/>
              <w:lang w:val="en-US" w:eastAsia="zh-CN"/>
            </w:rPr>
            <w:t>0</w:t>
          </w:r>
        </w:p>
        <w:p>
          <w:pPr>
            <w:pStyle w:val="4"/>
            <w:spacing w:line="480" w:lineRule="auto"/>
            <w:sectPr>
              <w:pgSz w:w="11906" w:h="16838"/>
              <w:pgMar w:top="1440" w:right="1800" w:bottom="1440" w:left="1800" w:header="851" w:footer="992" w:gutter="0"/>
              <w:pgNumType w:fmt="decimal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auto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</w:rPr>
        <w:t>预审资料提交说明：</w:t>
      </w:r>
    </w:p>
    <w:p>
      <w:pPr>
        <w:pStyle w:val="19"/>
        <w:numPr>
          <w:ilvl w:val="0"/>
          <w:numId w:val="1"/>
        </w:numPr>
        <w:ind w:firstLineChars="0"/>
        <w:rPr>
          <w:rFonts w:ascii="仿宋" w:hAnsi="仿宋" w:eastAsia="仿宋" w:cs="仿宋"/>
          <w:b w:val="0"/>
          <w:bCs w:val="0"/>
          <w:color w:val="auto"/>
          <w:sz w:val="28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</w:rPr>
        <w:t>请按下文要求填写或提供对应文件，本表单每页须盖公章。</w:t>
      </w:r>
    </w:p>
    <w:p>
      <w:pPr>
        <w:pStyle w:val="19"/>
        <w:numPr>
          <w:ilvl w:val="0"/>
          <w:numId w:val="1"/>
        </w:numPr>
        <w:ind w:firstLineChars="0"/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instrText xml:space="preserve"> HYPERLINK "mailto:请将资格预审文件盖章版扫描件，加密发送至指定邮箱【lsiqi@tuopai.biz】，邮箱密码请与资格预审文件一起密封。" </w:instrTex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t>请将资格预审文件盖章版</w: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val="en-US" w:eastAsia="zh-CN"/>
        </w:rPr>
        <w:t>PDF</w: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t>扫描件，</w:t>
      </w:r>
      <w:r>
        <w:rPr>
          <w:rFonts w:hint="eastAsia" w:ascii="仿宋" w:hAnsi="仿宋" w:eastAsia="仿宋" w:cs="仿宋"/>
          <w:b/>
          <w:bCs/>
          <w:color w:val="181717" w:themeColor="background2" w:themeShade="1A"/>
          <w:sz w:val="28"/>
          <w:szCs w:val="36"/>
          <w:lang w:eastAsia="zh-CN"/>
        </w:rPr>
        <w:t>加密</w: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t>发送至指定邮箱【</w: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val="en-US" w:eastAsia="zh-CN"/>
        </w:rPr>
        <w:t>lsiqi@tuopai.biz</w: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t>】，邮箱密码与资格预审文件一起</w:t>
      </w:r>
      <w:r>
        <w:rPr>
          <w:rFonts w:hint="eastAsia" w:ascii="仿宋" w:hAnsi="仿宋" w:eastAsia="仿宋" w:cs="仿宋"/>
          <w:b/>
          <w:bCs/>
          <w:color w:val="181717" w:themeColor="background2" w:themeShade="1A"/>
          <w:sz w:val="28"/>
          <w:szCs w:val="36"/>
          <w:lang w:eastAsia="zh-CN"/>
        </w:rPr>
        <w:t>密封</w: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val="en-US" w:eastAsia="zh-CN"/>
        </w:rPr>
        <w:t>递交（现场/邮寄）至本公告指定联系人处</w: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181717" w:themeColor="background2" w:themeShade="1A"/>
          <w:sz w:val="28"/>
          <w:szCs w:val="36"/>
          <w:lang w:eastAsia="zh-CN"/>
        </w:rPr>
        <w:fldChar w:fldCharType="end"/>
      </w:r>
    </w:p>
    <w:p>
      <w:pPr>
        <w:pStyle w:val="19"/>
        <w:numPr>
          <w:ilvl w:val="0"/>
          <w:numId w:val="1"/>
        </w:numPr>
        <w:ind w:firstLineChars="0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eastAsia="zh-CN"/>
        </w:rPr>
        <w:t>邮件标题：“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陶坛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eastAsia="zh-CN"/>
        </w:rPr>
        <w:t>-资格预审文件-XXX” ，其中XXX为投标单位全称。</w:t>
      </w:r>
    </w:p>
    <w:p>
      <w:pPr>
        <w:pStyle w:val="19"/>
        <w:numPr>
          <w:ilvl w:val="0"/>
          <w:numId w:val="0"/>
        </w:numPr>
        <w:ind w:leftChars="0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eastAsia="zh-CN"/>
        </w:rPr>
      </w:pPr>
    </w:p>
    <w:p>
      <w:pPr>
        <w:pStyle w:val="19"/>
        <w:numPr>
          <w:ilvl w:val="0"/>
          <w:numId w:val="0"/>
        </w:numPr>
        <w:ind w:left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</w:p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br w:type="page"/>
      </w:r>
    </w:p>
    <w:p>
      <w:pPr>
        <w:pStyle w:val="4"/>
        <w:numPr>
          <w:ilvl w:val="0"/>
          <w:numId w:val="2"/>
        </w:numPr>
        <w:ind w:left="-565" w:leftChars="0" w:firstLine="565" w:firstLineChars="0"/>
        <w:rPr>
          <w:color w:val="auto"/>
        </w:rPr>
      </w:pPr>
      <w:bookmarkStart w:id="0" w:name="_Toc8607"/>
      <w:r>
        <w:rPr>
          <w:rFonts w:hint="eastAsia"/>
          <w:color w:val="auto"/>
        </w:rPr>
        <w:t>投标资</w:t>
      </w:r>
      <w:r>
        <w:rPr>
          <w:rFonts w:hint="eastAsia"/>
          <w:color w:val="auto"/>
          <w:lang w:val="en-US" w:eastAsia="zh-CN"/>
        </w:rPr>
        <w:t>格</w:t>
      </w:r>
      <w:r>
        <w:rPr>
          <w:rFonts w:hint="eastAsia"/>
          <w:color w:val="auto"/>
        </w:rPr>
        <w:t>预审</w:t>
      </w:r>
      <w:r>
        <w:rPr>
          <w:rFonts w:hint="eastAsia"/>
          <w:color w:val="auto"/>
          <w:lang w:val="en-US" w:eastAsia="zh-CN"/>
        </w:rPr>
        <w:t>申请</w:t>
      </w:r>
      <w:bookmarkEnd w:id="0"/>
      <w:r>
        <w:rPr>
          <w:rFonts w:hint="eastAsia"/>
          <w:color w:val="auto"/>
          <w:lang w:val="en-US" w:eastAsia="zh-CN"/>
        </w:rPr>
        <w:t>函</w:t>
      </w:r>
    </w:p>
    <w:p>
      <w:pPr>
        <w:adjustRightInd w:val="0"/>
        <w:spacing w:before="156" w:beforeLines="50" w:line="460" w:lineRule="exact"/>
        <w:jc w:val="center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投标资格预审申请函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  </w:t>
      </w:r>
      <w:r>
        <w:rPr>
          <w:rFonts w:hint="eastAsia" w:ascii="仿宋" w:hAnsi="仿宋" w:eastAsia="仿宋" w:cs="仿宋"/>
          <w:color w:val="auto"/>
          <w:sz w:val="24"/>
        </w:rPr>
        <w:t xml:space="preserve">（招标人名称）: </w:t>
      </w:r>
    </w:p>
    <w:p>
      <w:pPr>
        <w:numPr>
          <w:ilvl w:val="0"/>
          <w:numId w:val="3"/>
        </w:numPr>
        <w:tabs>
          <w:tab w:val="right" w:leader="dot" w:pos="9471"/>
        </w:tabs>
        <w:spacing w:line="460" w:lineRule="exact"/>
        <w:ind w:left="-60" w:leftChars="0" w:firstLine="480" w:firstLineChars="0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</w:rPr>
        <w:t>我方已仔细研究了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</w:t>
      </w:r>
      <w:r>
        <w:rPr>
          <w:rFonts w:ascii="仿宋" w:hAnsi="仿宋" w:eastAsia="仿宋" w:cs="仿宋"/>
          <w:color w:val="auto"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auto"/>
          <w:sz w:val="24"/>
        </w:rPr>
        <w:t>（项目名称）招标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公告及</w:t>
      </w:r>
      <w:r>
        <w:rPr>
          <w:rFonts w:hint="eastAsia" w:ascii="仿宋" w:hAnsi="仿宋" w:eastAsia="仿宋" w:cs="仿宋"/>
          <w:color w:val="auto"/>
          <w:sz w:val="24"/>
        </w:rPr>
        <w:t>招标资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格</w:t>
      </w:r>
      <w:r>
        <w:rPr>
          <w:rFonts w:hint="eastAsia" w:ascii="仿宋" w:hAnsi="仿宋" w:eastAsia="仿宋" w:cs="仿宋"/>
          <w:color w:val="auto"/>
          <w:sz w:val="24"/>
        </w:rPr>
        <w:t>预审资料的全部内容，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现对本项目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 xml:space="preserve">            标段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招标提出申请，</w:t>
      </w:r>
      <w:r>
        <w:rPr>
          <w:rFonts w:hint="eastAsia" w:ascii="仿宋" w:hAnsi="仿宋" w:eastAsia="仿宋" w:cs="仿宋"/>
          <w:color w:val="auto"/>
          <w:sz w:val="24"/>
        </w:rPr>
        <w:t>愿意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根据相关要求提交所需的资格预审资料，并接受贵司对我方进行资格审查。</w:t>
      </w:r>
    </w:p>
    <w:p>
      <w:pPr>
        <w:numPr>
          <w:ilvl w:val="0"/>
          <w:numId w:val="3"/>
        </w:numPr>
        <w:tabs>
          <w:tab w:val="right" w:leader="dot" w:pos="9471"/>
        </w:tabs>
        <w:spacing w:line="460" w:lineRule="exact"/>
        <w:ind w:left="-60" w:leftChars="0" w:firstLine="480" w:firstLineChars="0"/>
        <w:rPr>
          <w:rFonts w:hint="eastAsia" w:ascii="仿宋" w:hAnsi="仿宋" w:eastAsia="仿宋" w:cs="仿宋"/>
          <w:color w:val="auto"/>
          <w:sz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我方接受贵司授权代表进行调查，以审查我方提交的文件和资料；也可通过我方的客户，核查资格预审申请资料中有关财务和技术等方面的情况。</w:t>
      </w:r>
    </w:p>
    <w:p>
      <w:pPr>
        <w:numPr>
          <w:ilvl w:val="0"/>
          <w:numId w:val="3"/>
        </w:numPr>
        <w:tabs>
          <w:tab w:val="right" w:leader="dot" w:pos="9471"/>
        </w:tabs>
        <w:spacing w:line="460" w:lineRule="exact"/>
        <w:ind w:left="-60" w:leftChars="0" w:firstLine="480" w:firstLineChars="0"/>
        <w:rPr>
          <w:rFonts w:hint="default" w:ascii="仿宋" w:hAnsi="仿宋" w:eastAsia="仿宋" w:cs="仿宋"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结合本项目招标特点，需了解我方其他相关信息，贵司授权代表可通过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（联系人及联系电话）获取我方其他所需资料。</w:t>
      </w:r>
    </w:p>
    <w:p>
      <w:pPr>
        <w:numPr>
          <w:ilvl w:val="0"/>
          <w:numId w:val="3"/>
        </w:numPr>
        <w:tabs>
          <w:tab w:val="right" w:leader="dot" w:pos="9471"/>
        </w:tabs>
        <w:spacing w:line="460" w:lineRule="exact"/>
        <w:ind w:left="-60" w:leftChars="0" w:firstLine="480" w:firstLineChars="0"/>
        <w:rPr>
          <w:rFonts w:hint="eastAsia" w:ascii="仿宋" w:hAnsi="仿宋" w:eastAsia="仿宋" w:cs="仿宋"/>
          <w:color w:val="auto"/>
          <w:sz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</w:rPr>
        <w:t>我方承诺：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我方所递交的投标资格预审申请函及投标预审资料内容完整、真实、准确，如某些方面与事实不符，贵司有权取消我方的投标资格；</w:t>
      </w:r>
      <w:r>
        <w:rPr>
          <w:rFonts w:hint="eastAsia" w:ascii="仿宋" w:hAnsi="仿宋" w:eastAsia="仿宋" w:cs="仿宋"/>
          <w:color w:val="auto"/>
          <w:sz w:val="24"/>
        </w:rPr>
        <w:t>若我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方</w:t>
      </w:r>
      <w:r>
        <w:rPr>
          <w:rFonts w:hint="eastAsia" w:ascii="仿宋" w:hAnsi="仿宋" w:eastAsia="仿宋" w:cs="仿宋"/>
          <w:color w:val="auto"/>
          <w:sz w:val="24"/>
        </w:rPr>
        <w:t>资质预审通过，将按贵司招标</w:t>
      </w: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公告及招标</w:t>
      </w:r>
      <w:r>
        <w:rPr>
          <w:rFonts w:hint="eastAsia" w:ascii="仿宋" w:hAnsi="仿宋" w:eastAsia="仿宋" w:cs="仿宋"/>
          <w:color w:val="auto"/>
          <w:sz w:val="24"/>
        </w:rPr>
        <w:t>文件要求参与该项目投标工作</w:t>
      </w:r>
      <w:r>
        <w:rPr>
          <w:rFonts w:hint="eastAsia" w:ascii="仿宋" w:hAnsi="仿宋" w:eastAsia="仿宋" w:cs="仿宋"/>
          <w:color w:val="auto"/>
          <w:sz w:val="24"/>
          <w:lang w:eastAsia="zh-CN"/>
        </w:rPr>
        <w:t>。</w:t>
      </w: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  <w:u w:val="none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      </w:t>
      </w:r>
      <w:r>
        <w:rPr>
          <w:rFonts w:hint="eastAsia" w:ascii="仿宋" w:hAnsi="仿宋" w:eastAsia="仿宋" w:cs="仿宋"/>
          <w:color w:val="auto"/>
          <w:sz w:val="24"/>
        </w:rPr>
        <w:t>（其他补充说明）。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投标人：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color w:val="auto"/>
          <w:sz w:val="24"/>
        </w:rPr>
        <w:t>（盖单位章）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法定代表人或其委托代理人：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sz w:val="24"/>
        </w:rPr>
        <w:t>（签字）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地址：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邮箱：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电话：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传真：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邮政编码：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</w:t>
      </w: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                     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24"/>
        </w:rPr>
        <w:t>年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</w:rPr>
        <w:t>月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u w:val="none"/>
          <w:lang w:val="en-US" w:eastAsia="zh-CN"/>
        </w:rPr>
        <w:t>日</w:t>
      </w: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auto"/>
          <w:sz w:val="24"/>
          <w:u w:val="single"/>
        </w:rPr>
      </w:pP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auto"/>
          <w:sz w:val="24"/>
          <w:u w:val="single"/>
        </w:rPr>
      </w:pP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auto"/>
          <w:sz w:val="24"/>
          <w:u w:val="single"/>
        </w:rPr>
      </w:pPr>
    </w:p>
    <w:p>
      <w:pPr>
        <w:tabs>
          <w:tab w:val="right" w:leader="dot" w:pos="9471"/>
        </w:tabs>
        <w:spacing w:line="460" w:lineRule="exact"/>
        <w:rPr>
          <w:color w:val="auto"/>
        </w:rPr>
        <w:sectPr>
          <w:pgSz w:w="11906" w:h="16838"/>
          <w:pgMar w:top="694" w:right="872" w:bottom="524" w:left="1134" w:header="284" w:footer="266" w:gutter="0"/>
          <w:cols w:space="720" w:num="1"/>
          <w:docGrid w:type="lines" w:linePitch="312" w:charSpace="0"/>
        </w:sectPr>
      </w:pPr>
    </w:p>
    <w:p/>
    <w:p>
      <w:pPr>
        <w:pStyle w:val="4"/>
        <w:numPr>
          <w:ilvl w:val="0"/>
          <w:numId w:val="2"/>
        </w:numPr>
        <w:ind w:left="-565" w:leftChars="0" w:firstLine="565" w:firstLineChars="0"/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</w:pPr>
      <w:bookmarkStart w:id="1" w:name="_Toc23102"/>
      <w:r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  <w:t>授权委托书</w:t>
      </w:r>
      <w:bookmarkEnd w:id="1"/>
    </w:p>
    <w:p>
      <w:pPr>
        <w:tabs>
          <w:tab w:val="right" w:leader="dot" w:pos="9471"/>
        </w:tabs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本人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姓名）系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  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投标人名称）的法定代表人，现委托本单位人员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           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项目名称）投标文件、签订合同和处理有关事宜（向有关行政监督部门投诉另行授权），其法律后果由我方承担。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委托期限：自本授权委托书签署之日起至投标有效期结束为止。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代理人无转委托权。</w:t>
      </w:r>
    </w:p>
    <w:p>
      <w:pPr>
        <w:numPr>
          <w:ilvl w:val="0"/>
          <w:numId w:val="0"/>
        </w:numPr>
        <w:tabs>
          <w:tab w:val="left" w:pos="540"/>
        </w:tabs>
        <w:adjustRightInd w:val="0"/>
        <w:snapToGrid w:val="0"/>
        <w:spacing w:after="0" w:line="460" w:lineRule="exact"/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附：</w:t>
      </w:r>
    </w:p>
    <w:p>
      <w:pPr>
        <w:numPr>
          <w:ilvl w:val="0"/>
          <w:numId w:val="4"/>
        </w:numPr>
        <w:tabs>
          <w:tab w:val="left" w:pos="540"/>
        </w:tabs>
        <w:adjustRightInd w:val="0"/>
        <w:snapToGrid w:val="0"/>
        <w:spacing w:after="0" w:line="460" w:lineRule="exact"/>
        <w:ind w:left="5" w:leftChars="0" w:hanging="5" w:firstLineChars="0"/>
        <w:rPr>
          <w:rFonts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法定代表人身份证明原件（格式后附）和法定代表人身份证复印件</w:t>
      </w:r>
    </w:p>
    <w:p>
      <w:pPr>
        <w:numPr>
          <w:ilvl w:val="0"/>
          <w:numId w:val="4"/>
        </w:numPr>
        <w:tabs>
          <w:tab w:val="left" w:pos="440"/>
        </w:tabs>
        <w:adjustRightInd w:val="0"/>
        <w:snapToGrid w:val="0"/>
        <w:spacing w:after="0" w:line="460" w:lineRule="exact"/>
        <w:ind w:left="425" w:leftChars="0" w:hanging="425" w:firstLineChars="0"/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委托代理人身份证复印件。</w:t>
      </w:r>
    </w:p>
    <w:p>
      <w:pPr>
        <w:pStyle w:val="2"/>
        <w:numPr>
          <w:ilvl w:val="0"/>
          <w:numId w:val="4"/>
        </w:numPr>
        <w:ind w:left="425" w:leftChars="0" w:hanging="425" w:firstLineChars="0"/>
        <w:jc w:val="both"/>
        <w:rPr>
          <w:rFonts w:hint="default" w:ascii="仿宋" w:hAnsi="仿宋" w:eastAsia="仿宋" w:cs="仿宋"/>
          <w:color w:val="auto"/>
          <w:sz w:val="24"/>
          <w:szCs w:val="24"/>
          <w:lang w:val="en-US" w:eastAsia="zh-CN"/>
        </w:rPr>
      </w:pPr>
      <w:bookmarkStart w:id="2" w:name="_Toc22118"/>
      <w:bookmarkStart w:id="3" w:name="_Toc28812"/>
      <w:bookmarkStart w:id="4" w:name="_Toc4330"/>
      <w:bookmarkStart w:id="5" w:name="_Toc2040"/>
      <w:r>
        <w:rPr>
          <w:rFonts w:hint="default" w:ascii="仿宋" w:hAnsi="仿宋" w:eastAsia="仿宋" w:cs="仿宋"/>
          <w:color w:val="auto"/>
          <w:sz w:val="24"/>
          <w:szCs w:val="24"/>
          <w:lang w:val="en-US" w:eastAsia="zh-CN"/>
        </w:rPr>
        <w:t>授权委托人和后续业务负责人6个月以上社保缴纳证明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(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请提供社保机关提供的社保证明清单。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)</w:t>
      </w:r>
      <w:bookmarkEnd w:id="2"/>
      <w:bookmarkEnd w:id="3"/>
      <w:bookmarkEnd w:id="4"/>
      <w:bookmarkEnd w:id="5"/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 xml:space="preserve">                   投标人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：               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盖单位章）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 xml:space="preserve">                   法定代表人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：           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签字）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 xml:space="preserve">                   委托代理人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：           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签字）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 xml:space="preserve">                   联系电话：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固定电话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） 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移动电话）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 xml:space="preserve">                                               年       月       日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注：法定代表人亲自投标时，不用提供授权委托书，但应提供法定代表人身份证明原件和法定代表人身份证复印件。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br w:type="page"/>
      </w:r>
    </w:p>
    <w:p>
      <w:pPr>
        <w:pStyle w:val="4"/>
        <w:numPr>
          <w:ilvl w:val="0"/>
          <w:numId w:val="2"/>
        </w:numPr>
        <w:ind w:left="-565" w:leftChars="0" w:firstLine="565" w:firstLineChars="0"/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</w:pPr>
      <w:bookmarkStart w:id="6" w:name="_Toc32186"/>
      <w:r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  <w:t>法定代表人身份证明</w:t>
      </w:r>
      <w:bookmarkEnd w:id="6"/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投标人名称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：     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单位性质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：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 xml:space="preserve">                  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地址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：     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成立时间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：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日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rPr>
          <w:rFonts w:ascii="仿宋" w:hAnsi="仿宋" w:eastAsia="仿宋" w:cs="仿宋"/>
          <w:sz w:val="24"/>
          <w:szCs w:val="24"/>
          <w:u w:val="singl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经营期限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：                                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姓名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：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系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                     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投标人名称）的法定代表人（ 职务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：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电话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 xml:space="preserve">：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特此证明。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560" w:firstLineChars="19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投标人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：                   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盖单位章）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 xml:space="preserve">                                             年     月     日</w:t>
      </w:r>
    </w:p>
    <w:p>
      <w:pPr>
        <w:pStyle w:val="2"/>
        <w:rPr>
          <w:rFonts w:hint="eastAsia"/>
          <w:lang w:eastAsia="zh-CN"/>
        </w:rPr>
        <w:sectPr>
          <w:pgSz w:w="11906" w:h="16838"/>
          <w:pgMar w:top="694" w:right="872" w:bottom="524" w:left="1134" w:header="284" w:footer="266" w:gutter="0"/>
          <w:pgNumType w:fmt="decimal"/>
          <w:cols w:space="720" w:num="1"/>
          <w:docGrid w:type="lines" w:linePitch="312" w:charSpace="0"/>
        </w:sectPr>
      </w:pPr>
    </w:p>
    <w:p>
      <w:pPr>
        <w:pStyle w:val="4"/>
        <w:numPr>
          <w:ilvl w:val="0"/>
          <w:numId w:val="2"/>
        </w:numPr>
        <w:ind w:left="2" w:leftChars="0" w:firstLineChars="0"/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</w:pPr>
      <w:bookmarkStart w:id="7" w:name="_Toc11650"/>
      <w:r>
        <w:rPr>
          <w:rFonts w:hint="eastAsia"/>
          <w:lang w:eastAsia="zh-CN"/>
        </w:rPr>
        <w:t>企业资质</w:t>
      </w:r>
      <w:bookmarkEnd w:id="7"/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 营业执照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 银行开户许可证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 质量管理体系认证证书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 排污许可证/环境管理体系认证证书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 采矿许可证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 职业健康安全管理体系认证证书（若有）</w:t>
      </w:r>
    </w:p>
    <w:p>
      <w:pPr>
        <w:pStyle w:val="4"/>
        <w:numPr>
          <w:ilvl w:val="0"/>
          <w:numId w:val="2"/>
        </w:numPr>
        <w:ind w:left="2" w:leftChars="0" w:firstLineChars="0"/>
        <w:rPr>
          <w:rFonts w:hint="eastAsia"/>
          <w:lang w:eastAsia="zh-CN"/>
        </w:rPr>
      </w:pPr>
      <w:bookmarkStart w:id="8" w:name="_Toc369"/>
      <w:r>
        <w:rPr>
          <w:rFonts w:hint="eastAsia"/>
          <w:lang w:eastAsia="zh-CN"/>
        </w:rPr>
        <w:t>近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年经第三方会计师事务所审计的财务报表</w:t>
      </w:r>
      <w:bookmarkEnd w:id="8"/>
    </w:p>
    <w:p>
      <w:pPr>
        <w:pStyle w:val="4"/>
        <w:numPr>
          <w:ilvl w:val="0"/>
          <w:numId w:val="2"/>
        </w:numPr>
        <w:ind w:left="2" w:leftChars="0" w:firstLineChars="0"/>
        <w:rPr>
          <w:rFonts w:hint="eastAsia"/>
          <w:lang w:eastAsia="zh-CN"/>
        </w:rPr>
      </w:pPr>
      <w:bookmarkStart w:id="9" w:name="_Toc18947"/>
      <w:r>
        <w:rPr>
          <w:rFonts w:hint="eastAsia"/>
          <w:lang w:val="en-US" w:eastAsia="zh-CN"/>
        </w:rPr>
        <w:t>信用中国网站信用记录证明</w:t>
      </w:r>
      <w:bookmarkEnd w:id="9"/>
    </w:p>
    <w:p>
      <w:pPr>
        <w:pStyle w:val="4"/>
        <w:numPr>
          <w:ilvl w:val="0"/>
          <w:numId w:val="2"/>
        </w:numPr>
        <w:ind w:left="2" w:leftChars="0" w:firstLineChars="0"/>
        <w:rPr>
          <w:rFonts w:hint="eastAsia"/>
          <w:lang w:val="en-US" w:eastAsia="zh-CN"/>
        </w:rPr>
      </w:pPr>
      <w:bookmarkStart w:id="10" w:name="_Toc6305"/>
      <w:r>
        <w:rPr>
          <w:rFonts w:hint="eastAsia"/>
          <w:lang w:val="en-US" w:eastAsia="zh-CN"/>
        </w:rPr>
        <w:t>供应商问卷调查表</w:t>
      </w:r>
      <w:bookmarkEnd w:id="10"/>
    </w:p>
    <w:p>
      <w:pPr>
        <w:spacing w:before="160" w:beforeLines="50" w:after="160" w:afterLines="50" w:line="360" w:lineRule="auto"/>
        <w:ind w:firstLine="2625" w:firstLineChars="1250"/>
        <w:rPr>
          <w:rFonts w:ascii="Arial" w:hAnsi="Arial" w:cs="Arial"/>
          <w:b/>
          <w:sz w:val="30"/>
          <w:szCs w:val="30"/>
          <w:lang w:eastAsia="zh-CN"/>
        </w:rPr>
      </w:pPr>
      <w:r>
        <w:rPr>
          <w:rFonts w:hint="eastAsia"/>
        </w:rPr>
        <w:t xml:space="preserve"> </w:t>
      </w:r>
      <w:r>
        <w:rPr>
          <w:rFonts w:hint="eastAsia" w:ascii="Arial" w:hAnsi="Arial" w:cs="Arial"/>
          <w:b/>
          <w:sz w:val="30"/>
          <w:szCs w:val="30"/>
          <w:lang w:eastAsia="zh-CN"/>
        </w:rPr>
        <w:t>供应商调查登记问卷填写须知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1、此份“供应商调查登记问卷”主要是让舍得酒业股份有限公司（以下简称“本公司”）了解贵公司相关情况，以把握贵公司所提供产品或服务的能力。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2、此份问卷调查是作为评定供应商的工具之一，并不是供应商与本公司之间的协定。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3、本问卷的完成质量及信息的准确性是问卷评估的重要依据。填写要实事求是，本公司会根据需要进行深入调查或进行现场稽核。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4、贵公司因为填写和递交本问卷而产生的任何费用或损失，由贵公司自行负担，本公司不承担任何相关责任。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5、填写时如空间不够，可自行附页。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z w:val="24"/>
          <w:szCs w:val="24"/>
          <w:lang w:eastAsia="zh-CN"/>
        </w:rPr>
        <w:t>6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、贵公司在填写调查登记问卷时，将视为已接受本填写须知的各项要求。</w:t>
      </w:r>
    </w:p>
    <w:p>
      <w:pPr>
        <w:tabs>
          <w:tab w:val="left" w:pos="540"/>
        </w:tabs>
        <w:adjustRightInd w:val="0"/>
        <w:snapToGrid w:val="0"/>
        <w:spacing w:after="0" w:line="460" w:lineRule="exact"/>
        <w:ind w:firstLine="480" w:firstLineChars="200"/>
        <w:rPr>
          <w:rFonts w:ascii="微软雅黑" w:hAnsi="微软雅黑" w:eastAsia="微软雅黑" w:cs="Arial"/>
          <w:b/>
          <w:sz w:val="28"/>
          <w:szCs w:val="28"/>
          <w:lang w:eastAsia="zh-CN"/>
        </w:rPr>
      </w:pPr>
      <w:r>
        <w:rPr>
          <w:rFonts w:ascii="仿宋" w:hAnsi="仿宋" w:eastAsia="仿宋" w:cs="仿宋"/>
          <w:sz w:val="24"/>
          <w:szCs w:val="24"/>
          <w:lang w:eastAsia="zh-CN"/>
        </w:rPr>
        <w:t>7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、详实和更准确的信息，将有助于本公司增加对贵公司的认识，从而增加双方合作的机会。</w:t>
      </w:r>
    </w:p>
    <w:p>
      <w:pPr>
        <w:spacing w:line="380" w:lineRule="exact"/>
        <w:rPr>
          <w:rFonts w:ascii="微软雅黑" w:hAnsi="微软雅黑" w:eastAsia="微软雅黑" w:cs="Arial"/>
          <w:b/>
          <w:sz w:val="28"/>
          <w:szCs w:val="28"/>
          <w:lang w:eastAsia="zh-CN"/>
        </w:rPr>
      </w:pPr>
    </w:p>
    <w:p>
      <w:pPr>
        <w:numPr>
          <w:ilvl w:val="0"/>
          <w:numId w:val="5"/>
        </w:numPr>
        <w:spacing w:line="380" w:lineRule="exact"/>
        <w:ind w:firstLine="272"/>
        <w:rPr>
          <w:rFonts w:hint="eastAsia" w:cs="Arial" w:asciiTheme="minorEastAsia" w:hAnsiTheme="minorEastAsia"/>
          <w:b/>
          <w:sz w:val="28"/>
          <w:szCs w:val="28"/>
        </w:rPr>
      </w:pPr>
      <w:r>
        <w:rPr>
          <w:rFonts w:hint="eastAsia" w:cs="Arial" w:asciiTheme="minorEastAsia" w:hAnsiTheme="minorEastAsia"/>
          <w:b/>
          <w:sz w:val="28"/>
          <w:szCs w:val="28"/>
          <w:lang w:eastAsia="zh-CN"/>
        </w:rPr>
        <w:t>供应商</w:t>
      </w:r>
      <w:r>
        <w:rPr>
          <w:rFonts w:hint="eastAsia" w:cs="Arial" w:asciiTheme="minorEastAsia" w:hAnsiTheme="minorEastAsia"/>
          <w:b/>
          <w:sz w:val="28"/>
          <w:szCs w:val="28"/>
        </w:rPr>
        <w:t>基本信息</w:t>
      </w:r>
    </w:p>
    <w:tbl>
      <w:tblPr>
        <w:tblStyle w:val="12"/>
        <w:tblpPr w:leftFromText="180" w:rightFromText="180" w:vertAnchor="text" w:horzAnchor="page" w:tblpX="1338" w:tblpY="364"/>
        <w:tblOverlap w:val="never"/>
        <w:tblW w:w="9498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06"/>
        <w:gridCol w:w="1318"/>
        <w:gridCol w:w="85"/>
        <w:gridCol w:w="368"/>
        <w:gridCol w:w="993"/>
        <w:gridCol w:w="294"/>
        <w:gridCol w:w="735"/>
        <w:gridCol w:w="1097"/>
        <w:gridCol w:w="638"/>
        <w:gridCol w:w="995"/>
        <w:gridCol w:w="1769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公司名称*</w:t>
            </w:r>
          </w:p>
        </w:tc>
        <w:tc>
          <w:tcPr>
            <w:tcW w:w="82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(中文)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2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(英文)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注册地址*</w:t>
            </w:r>
          </w:p>
        </w:tc>
        <w:tc>
          <w:tcPr>
            <w:tcW w:w="82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办公地址*</w:t>
            </w:r>
          </w:p>
        </w:tc>
        <w:tc>
          <w:tcPr>
            <w:tcW w:w="37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7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土地/建筑物产权性质*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自有   租赁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工厂地址*</w:t>
            </w:r>
          </w:p>
        </w:tc>
        <w:tc>
          <w:tcPr>
            <w:tcW w:w="37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7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自有   租赁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法人代表*</w:t>
            </w: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纳税性质*</w:t>
            </w:r>
          </w:p>
        </w:tc>
        <w:tc>
          <w:tcPr>
            <w:tcW w:w="5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一般纳税人  小规模纳税人  营业税（自然人）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成立年份*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注册日期*</w:t>
            </w:r>
          </w:p>
        </w:tc>
        <w:tc>
          <w:tcPr>
            <w:tcW w:w="1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企业网址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注册机关*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注册资本*</w:t>
            </w:r>
          </w:p>
        </w:tc>
        <w:tc>
          <w:tcPr>
            <w:tcW w:w="1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实缴注册资本*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统一社会组织代码*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企业性质*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开户银行名称*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联行号</w:t>
            </w:r>
            <w:bookmarkStart w:id="12" w:name="_GoBack"/>
            <w:bookmarkEnd w:id="12"/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开户行账号*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经营范围*</w:t>
            </w:r>
          </w:p>
        </w:tc>
        <w:tc>
          <w:tcPr>
            <w:tcW w:w="82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0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质量等体系认证情况，资质证书*</w:t>
            </w:r>
          </w:p>
        </w:tc>
        <w:tc>
          <w:tcPr>
            <w:tcW w:w="82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1.</w:t>
            </w:r>
            <w:r>
              <w:rPr>
                <w:rFonts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质量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安全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环境等体系认证（请填写证书名称、编号、认证范围及有效期）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行业从业许可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生产许可（请填写证书名称、编号、认证许可范围及有效期）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国家强制产品认证或检验报告（请填写产品名称、认证机构及有效期等） （必填项，如无资质或认证等证书，填写“无”）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0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生产</w:t>
            </w:r>
            <w:r>
              <w:rPr>
                <w:rFonts w:ascii="TimesNewRomanPS-BoldMT" w:hAnsi="TimesNewRomanPS-BoldMT" w:eastAsia="TimesNewRomanPS-BoldMT" w:cs="TimesNewRomanPS-BoldMT"/>
                <w:b w:val="0"/>
                <w:bCs w:val="0"/>
                <w:color w:val="auto"/>
                <w:sz w:val="21"/>
                <w:szCs w:val="21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检验设 备状况及产 能</w:t>
            </w:r>
          </w:p>
        </w:tc>
        <w:tc>
          <w:tcPr>
            <w:tcW w:w="82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1.</w:t>
            </w:r>
            <w:r>
              <w:rPr>
                <w:rFonts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主要生产设备（品牌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基本参数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数量等）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主要检验检测设备（品牌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基本参数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数量等）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日产能 （选填项，生产加工企业必填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0" w:hRule="atLeast"/>
        </w:trPr>
        <w:tc>
          <w:tcPr>
            <w:tcW w:w="12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color w:val="auto"/>
                <w:sz w:val="21"/>
                <w:szCs w:val="21"/>
              </w:rPr>
            </w:pPr>
          </w:p>
          <w:p>
            <w:pPr>
              <w:pStyle w:val="2"/>
              <w:rPr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人力资源状况</w:t>
            </w:r>
            <w:r>
              <w:rPr>
                <w:rFonts w:ascii="TimesNewRomanPS-BoldMT" w:hAnsi="TimesNewRomanPS-BoldMT" w:eastAsia="TimesNewRomanPS-BoldMT" w:cs="TimesNewRomanPS-BoldMT"/>
                <w:b w:val="0"/>
                <w:bCs w:val="0"/>
                <w:color w:val="auto"/>
                <w:sz w:val="21"/>
                <w:szCs w:val="21"/>
              </w:rPr>
              <w:t>*</w:t>
            </w:r>
          </w:p>
        </w:tc>
        <w:tc>
          <w:tcPr>
            <w:tcW w:w="27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1.</w:t>
            </w:r>
            <w:r>
              <w:rPr>
                <w:rFonts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总人数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技术人员数量及占比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  <w:t>品质检验人员数量及占比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NewRomanPSMT" w:hAnsi="TimesNewRomanPSMT" w:eastAsia="仿宋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主要原材料供应商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0" w:hRule="atLeast"/>
        </w:trPr>
        <w:tc>
          <w:tcPr>
            <w:tcW w:w="12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color w:val="auto"/>
                <w:sz w:val="21"/>
                <w:szCs w:val="21"/>
              </w:rPr>
            </w:pPr>
          </w:p>
        </w:tc>
        <w:tc>
          <w:tcPr>
            <w:tcW w:w="276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NewRomanPSMT" w:hAnsi="TimesNewRomanPSMT" w:eastAsia="仿宋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工厂仓储面积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bCs/>
                <w:cap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auto"/>
                <w:sz w:val="21"/>
                <w:szCs w:val="21"/>
              </w:rPr>
              <w:t>仓库面积：      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auto"/>
                <w:sz w:val="21"/>
                <w:szCs w:val="21"/>
              </w:rPr>
              <w:t>储存能力：         万只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自制（代理、外购）的主要产品品牌：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0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主要设备设施名称及数量*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Cs/>
                <w:cap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auto"/>
                <w:sz w:val="21"/>
                <w:szCs w:val="21"/>
              </w:rPr>
              <w:t>请提供主要生产、质检设备和生产设施清单作为附件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加工能力*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hint="eastAsia" w:ascii="仿宋" w:hAnsi="仿宋" w:eastAsia="仿宋" w:cs="仿宋"/>
                <w:bCs/>
                <w:cap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auto"/>
                <w:sz w:val="21"/>
                <w:szCs w:val="21"/>
              </w:rPr>
              <w:t>日总产能：     只；</w:t>
            </w:r>
          </w:p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Cs/>
                <w:cap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auto"/>
                <w:sz w:val="21"/>
                <w:szCs w:val="21"/>
              </w:rPr>
              <w:t>中标后预留给舍得日产能可达     只。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正常交货周期*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Cs/>
                <w:cap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auto"/>
                <w:sz w:val="21"/>
                <w:szCs w:val="21"/>
              </w:rPr>
              <w:t>下达订单后      日开始供货。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是否与舍得酒业或关联企业合作过*：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是 （ ）否 （ ）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</w:rPr>
              <w:t>何种合作请简述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请列举3个大客户/合作伙伴名称、联系人及电话*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近三年营业收入及利润情况* 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0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联系人（职务、电话、邮箱）*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b w:val="0"/>
                <w:bCs w:val="0"/>
                <w:caps/>
                <w:color w:val="auto"/>
                <w:sz w:val="21"/>
                <w:szCs w:val="21"/>
              </w:rPr>
            </w:pPr>
            <w:r>
              <w:rPr>
                <w:rFonts w:ascii="TimesNewRomanPS-BoldMT" w:hAnsi="TimesNewRomanPS-BoldMT" w:eastAsia="TimesNewRomanPS-BoldMT" w:cs="TimesNewRomanPS-BoldMT"/>
                <w:b w:val="0"/>
                <w:bCs w:val="0"/>
                <w:color w:val="auto"/>
                <w:sz w:val="21"/>
                <w:szCs w:val="21"/>
              </w:rPr>
              <w:t>ESG</w:t>
            </w:r>
            <w:r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（环境社会责任体系）建 设情况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  <w:r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如贵司有展开环境社会责任体系建设，请简要说明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b w:val="0"/>
                <w:bCs w:val="0"/>
                <w:caps/>
                <w:color w:val="auto"/>
                <w:sz w:val="21"/>
                <w:szCs w:val="21"/>
              </w:rPr>
            </w:pPr>
            <w:r>
              <w:rPr>
                <w:rFonts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其他说明</w:t>
            </w:r>
          </w:p>
        </w:tc>
        <w:tc>
          <w:tcPr>
            <w:tcW w:w="6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bCs/>
                <w:color w:val="auto"/>
                <w:sz w:val="21"/>
                <w:szCs w:val="21"/>
              </w:rPr>
            </w:pPr>
          </w:p>
        </w:tc>
      </w:tr>
    </w:tbl>
    <w:p>
      <w:pPr>
        <w:pStyle w:val="2"/>
        <w:numPr>
          <w:ilvl w:val="0"/>
          <w:numId w:val="0"/>
        </w:numPr>
      </w:pPr>
    </w:p>
    <w:p>
      <w:pPr>
        <w:spacing w:after="0" w:line="240" w:lineRule="auto"/>
        <w:rPr>
          <w:rFonts w:ascii="仿宋" w:hAnsi="仿宋" w:eastAsia="仿宋" w:cs="仿宋"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二、分支机构及关联企业</w:t>
      </w:r>
    </w:p>
    <w:tbl>
      <w:tblPr>
        <w:tblStyle w:val="12"/>
        <w:tblW w:w="0" w:type="auto"/>
        <w:tblInd w:w="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8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00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公司名称</w:t>
            </w:r>
          </w:p>
        </w:tc>
        <w:tc>
          <w:tcPr>
            <w:tcW w:w="8008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00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地址</w:t>
            </w:r>
          </w:p>
        </w:tc>
        <w:tc>
          <w:tcPr>
            <w:tcW w:w="8008" w:type="dxa"/>
            <w:vAlign w:val="center"/>
          </w:tcPr>
          <w:p>
            <w:pPr>
              <w:tabs>
                <w:tab w:val="left" w:pos="180"/>
              </w:tabs>
              <w:spacing w:line="24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00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联系方式</w:t>
            </w:r>
          </w:p>
        </w:tc>
        <w:tc>
          <w:tcPr>
            <w:tcW w:w="8008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</w:tbl>
    <w:p>
      <w:pPr>
        <w:spacing w:after="0"/>
        <w:rPr>
          <w:rFonts w:ascii="仿宋" w:hAnsi="仿宋" w:eastAsia="仿宋" w:cs="仿宋"/>
          <w:bCs/>
          <w:sz w:val="24"/>
          <w:szCs w:val="24"/>
        </w:rPr>
      </w:pPr>
    </w:p>
    <w:tbl>
      <w:tblPr>
        <w:tblStyle w:val="12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公司名称</w:t>
            </w:r>
          </w:p>
        </w:tc>
        <w:tc>
          <w:tcPr>
            <w:tcW w:w="8008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地址</w:t>
            </w:r>
          </w:p>
        </w:tc>
        <w:tc>
          <w:tcPr>
            <w:tcW w:w="8008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联系方式</w:t>
            </w:r>
          </w:p>
        </w:tc>
        <w:tc>
          <w:tcPr>
            <w:tcW w:w="8008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</w:tbl>
    <w:p>
      <w:pPr>
        <w:spacing w:after="0"/>
        <w:rPr>
          <w:rFonts w:ascii="仿宋" w:hAnsi="仿宋" w:eastAsia="仿宋" w:cs="仿宋"/>
          <w:bCs/>
          <w:sz w:val="24"/>
          <w:szCs w:val="24"/>
        </w:rPr>
      </w:pPr>
    </w:p>
    <w:tbl>
      <w:tblPr>
        <w:tblStyle w:val="12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8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公司名称</w:t>
            </w:r>
          </w:p>
        </w:tc>
        <w:tc>
          <w:tcPr>
            <w:tcW w:w="8023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地址</w:t>
            </w:r>
          </w:p>
        </w:tc>
        <w:tc>
          <w:tcPr>
            <w:tcW w:w="8023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5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联系方式</w:t>
            </w:r>
          </w:p>
        </w:tc>
        <w:tc>
          <w:tcPr>
            <w:tcW w:w="8023" w:type="dxa"/>
            <w:vAlign w:val="center"/>
          </w:tcPr>
          <w:p>
            <w:pPr>
              <w:tabs>
                <w:tab w:val="left" w:pos="180"/>
              </w:tabs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</w:tbl>
    <w:p>
      <w:pPr>
        <w:spacing w:after="0"/>
        <w:rPr>
          <w:rFonts w:ascii="仿宋" w:hAnsi="仿宋" w:eastAsia="仿宋" w:cs="仿宋"/>
          <w:bCs/>
          <w:sz w:val="21"/>
          <w:szCs w:val="21"/>
        </w:rPr>
      </w:pPr>
    </w:p>
    <w:p>
      <w:pPr>
        <w:tabs>
          <w:tab w:val="left" w:pos="540"/>
        </w:tabs>
        <w:adjustRightInd w:val="0"/>
        <w:snapToGrid w:val="0"/>
        <w:spacing w:after="0" w:line="3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备注</w:t>
      </w:r>
      <w:r>
        <w:rPr>
          <w:rFonts w:ascii="仿宋" w:hAnsi="仿宋" w:eastAsia="仿宋" w:cs="仿宋"/>
          <w:sz w:val="24"/>
          <w:szCs w:val="24"/>
          <w:lang w:eastAsia="zh-CN"/>
        </w:rPr>
        <w:t>：</w:t>
      </w:r>
    </w:p>
    <w:p>
      <w:pPr>
        <w:tabs>
          <w:tab w:val="left" w:pos="540"/>
        </w:tabs>
        <w:adjustRightInd w:val="0"/>
        <w:snapToGrid w:val="0"/>
        <w:spacing w:after="0" w:line="3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1、</w:t>
      </w:r>
      <w:r>
        <w:rPr>
          <w:rFonts w:ascii="仿宋" w:hAnsi="仿宋" w:eastAsia="仿宋" w:cs="仿宋"/>
          <w:sz w:val="24"/>
          <w:szCs w:val="24"/>
          <w:lang w:eastAsia="zh-CN"/>
        </w:rPr>
        <w:t>标*项为必填项，涉及到的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相关</w:t>
      </w:r>
      <w:r>
        <w:rPr>
          <w:rFonts w:ascii="仿宋" w:hAnsi="仿宋" w:eastAsia="仿宋" w:cs="仿宋"/>
          <w:sz w:val="24"/>
          <w:szCs w:val="24"/>
          <w:lang w:eastAsia="zh-CN"/>
        </w:rPr>
        <w:t>证照、资质证明，请提供电子扫描件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tabs>
          <w:tab w:val="left" w:pos="540"/>
        </w:tabs>
        <w:adjustRightInd w:val="0"/>
        <w:snapToGrid w:val="0"/>
        <w:spacing w:after="0" w:line="3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z w:val="24"/>
          <w:szCs w:val="24"/>
          <w:lang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、请</w:t>
      </w:r>
      <w:r>
        <w:rPr>
          <w:rFonts w:ascii="仿宋" w:hAnsi="仿宋" w:eastAsia="仿宋" w:cs="仿宋"/>
          <w:sz w:val="24"/>
          <w:szCs w:val="24"/>
          <w:lang w:eastAsia="zh-CN"/>
        </w:rPr>
        <w:t>将本文件打印后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加盖</w:t>
      </w:r>
      <w:r>
        <w:rPr>
          <w:rFonts w:ascii="仿宋" w:hAnsi="仿宋" w:eastAsia="仿宋" w:cs="仿宋"/>
          <w:sz w:val="24"/>
          <w:szCs w:val="24"/>
          <w:lang w:eastAsia="zh-CN"/>
        </w:rPr>
        <w:t>公章，提供给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本公司</w:t>
      </w:r>
      <w:r>
        <w:rPr>
          <w:rFonts w:ascii="仿宋" w:hAnsi="仿宋" w:eastAsia="仿宋" w:cs="仿宋"/>
          <w:sz w:val="24"/>
          <w:szCs w:val="24"/>
          <w:lang w:eastAsia="zh-CN"/>
        </w:rPr>
        <w:t>招采中心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tabs>
          <w:tab w:val="left" w:pos="540"/>
        </w:tabs>
        <w:adjustRightInd w:val="0"/>
        <w:snapToGrid w:val="0"/>
        <w:spacing w:after="0" w:line="3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z w:val="24"/>
          <w:szCs w:val="24"/>
          <w:lang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、供应商承诺以上</w:t>
      </w:r>
      <w:r>
        <w:rPr>
          <w:rFonts w:ascii="仿宋" w:hAnsi="仿宋" w:eastAsia="仿宋" w:cs="仿宋"/>
          <w:sz w:val="24"/>
          <w:szCs w:val="24"/>
          <w:lang w:eastAsia="zh-CN"/>
        </w:rPr>
        <w:t>信息真实有效，并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负责</w:t>
      </w:r>
      <w:r>
        <w:rPr>
          <w:rFonts w:ascii="仿宋" w:hAnsi="仿宋" w:eastAsia="仿宋" w:cs="仿宋"/>
          <w:sz w:val="24"/>
          <w:szCs w:val="24"/>
          <w:lang w:eastAsia="zh-CN"/>
        </w:rPr>
        <w:t>。</w:t>
      </w:r>
    </w:p>
    <w:p>
      <w:pPr>
        <w:tabs>
          <w:tab w:val="left" w:pos="540"/>
        </w:tabs>
        <w:adjustRightInd w:val="0"/>
        <w:snapToGrid w:val="0"/>
        <w:spacing w:after="0" w:line="360" w:lineRule="exact"/>
        <w:ind w:firstLine="480" w:firstLineChars="20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z w:val="24"/>
          <w:szCs w:val="24"/>
          <w:lang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、供应商确禁止因任何原因向本公司任何人行贿。</w:t>
      </w:r>
    </w:p>
    <w:p>
      <w:pPr>
        <w:tabs>
          <w:tab w:val="left" w:pos="540"/>
        </w:tabs>
        <w:adjustRightInd w:val="0"/>
        <w:snapToGrid w:val="0"/>
        <w:spacing w:after="0"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z w:val="24"/>
          <w:szCs w:val="24"/>
          <w:lang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供应商与本公司的需求及招标采购经手人员（包括但不限于参与采购业务代表、采购决策人员、谈判人）等直接或间接参与采购的人员，不得有亲属关系或为利益相关人。如有上述情况，需要向本公司招采中心提前报备，非经本公司书面确认批准，不得自行进行有关业务合作</w:t>
      </w:r>
    </w:p>
    <w:p>
      <w:pPr>
        <w:pStyle w:val="2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rPr>
          <w:rFonts w:hint="eastAsia"/>
          <w:lang w:eastAsia="zh-CN"/>
        </w:rPr>
        <w:sectPr>
          <w:pgSz w:w="11906" w:h="16838"/>
          <w:pgMar w:top="694" w:right="872" w:bottom="524" w:left="1134" w:header="284" w:footer="266" w:gutter="0"/>
          <w:pgNumType w:fmt="decimal"/>
          <w:cols w:space="720" w:num="1"/>
          <w:docGrid w:type="lines" w:linePitch="312" w:charSpace="0"/>
        </w:sectPr>
      </w:pPr>
    </w:p>
    <w:p>
      <w:pPr>
        <w:pStyle w:val="4"/>
        <w:numPr>
          <w:ilvl w:val="0"/>
          <w:numId w:val="2"/>
        </w:numPr>
        <w:ind w:left="2" w:leftChars="0" w:firstLineChars="0"/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</w:pPr>
      <w:bookmarkStart w:id="11" w:name="_Toc4985"/>
      <w:r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  <w:t>近2年国内白酒同行合作案例合同</w:t>
      </w: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(</w:t>
      </w:r>
      <w:r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  <w:t>至少3例</w:t>
      </w: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Cambria" w:hAnsi="Cambria" w:eastAsia="仿宋" w:cstheme="minorBidi"/>
          <w:b/>
          <w:bCs/>
          <w:kern w:val="2"/>
          <w:sz w:val="32"/>
          <w:szCs w:val="32"/>
          <w:lang w:val="en-US" w:eastAsia="zh-CN" w:bidi="ar-SA"/>
        </w:rPr>
        <w:t>应附购销合同复印件</w:t>
      </w:r>
      <w:bookmarkEnd w:id="11"/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)</w:t>
      </w:r>
    </w:p>
    <w:p>
      <w:pPr>
        <w:rPr>
          <w:rFonts w:hint="eastAsia" w:ascii="仿宋" w:hAnsi="仿宋" w:eastAsia="仿宋"/>
          <w:color w:val="auto"/>
          <w:sz w:val="24"/>
          <w:szCs w:val="24"/>
          <w:lang w:bidi="en-US"/>
        </w:rPr>
      </w:pPr>
    </w:p>
    <w:p>
      <w:pPr>
        <w:rPr>
          <w:rFonts w:hint="eastAsia" w:ascii="仿宋" w:hAnsi="仿宋" w:eastAsia="仿宋"/>
          <w:color w:val="auto"/>
          <w:sz w:val="24"/>
          <w:szCs w:val="24"/>
          <w:lang w:eastAsia="zh-CN" w:bidi="en-US"/>
        </w:rPr>
      </w:pPr>
      <w:r>
        <w:rPr>
          <w:rFonts w:hint="eastAsia" w:ascii="仿宋" w:hAnsi="仿宋" w:eastAsia="仿宋"/>
          <w:color w:val="auto"/>
          <w:sz w:val="24"/>
          <w:szCs w:val="24"/>
          <w:lang w:bidi="en-US"/>
        </w:rPr>
        <w:t>业绩一览表</w:t>
      </w:r>
      <w:r>
        <w:rPr>
          <w:rFonts w:hint="eastAsia" w:ascii="仿宋" w:hAnsi="仿宋" w:eastAsia="仿宋"/>
          <w:color w:val="auto"/>
          <w:sz w:val="24"/>
          <w:szCs w:val="24"/>
          <w:lang w:eastAsia="zh-CN" w:bidi="en-US"/>
        </w:rPr>
        <w:t>：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9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2227"/>
        <w:gridCol w:w="1545"/>
        <w:gridCol w:w="1815"/>
        <w:gridCol w:w="2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22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合同签署年份</w:t>
            </w:r>
          </w:p>
        </w:tc>
        <w:tc>
          <w:tcPr>
            <w:tcW w:w="1545" w:type="dxa"/>
            <w:vAlign w:val="center"/>
          </w:tcPr>
          <w:p>
            <w:pPr>
              <w:widowControl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合作单位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2790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>
            <w:pPr>
              <w:widowControl w:val="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color w:val="auto"/>
          <w:sz w:val="24"/>
          <w:szCs w:val="24"/>
          <w:lang w:bidi="en-US"/>
        </w:rPr>
      </w:pPr>
      <w:r>
        <w:rPr>
          <w:rFonts w:hint="eastAsia" w:ascii="仿宋" w:hAnsi="仿宋" w:eastAsia="仿宋"/>
          <w:color w:val="auto"/>
          <w:sz w:val="24"/>
          <w:szCs w:val="24"/>
          <w:lang w:eastAsia="zh-CN" w:bidi="en-US"/>
        </w:rPr>
        <w:t>附：</w:t>
      </w:r>
      <w:r>
        <w:rPr>
          <w:rFonts w:hint="eastAsia" w:ascii="仿宋" w:hAnsi="仿宋" w:eastAsia="仿宋"/>
          <w:color w:val="auto"/>
          <w:sz w:val="24"/>
          <w:szCs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color w:val="auto"/>
          <w:sz w:val="24"/>
          <w:szCs w:val="24"/>
          <w:lang w:bidi="en-US"/>
        </w:rPr>
      </w:pPr>
      <w:r>
        <w:rPr>
          <w:rFonts w:hint="eastAsia" w:ascii="仿宋" w:hAnsi="仿宋" w:eastAsia="仿宋"/>
          <w:color w:val="auto"/>
          <w:sz w:val="24"/>
          <w:szCs w:val="24"/>
          <w:lang w:bidi="en-US"/>
        </w:rPr>
        <w:t>提供业绩合同的首页、盖章页及能体现合同服务内容、地点及金额等与本项目相关部分的复印件并加盖公司公章。</w:t>
      </w:r>
    </w:p>
    <w:p>
      <w:pPr>
        <w:rPr>
          <w:rFonts w:hint="eastAsia"/>
        </w:rPr>
      </w:pPr>
    </w:p>
    <w:p>
      <w:pPr>
        <w:pStyle w:val="4"/>
        <w:numPr>
          <w:ilvl w:val="0"/>
          <w:numId w:val="0"/>
        </w:numPr>
      </w:pPr>
      <w:r>
        <w:rPr>
          <w:rFonts w:hint="eastAsia"/>
          <w:lang w:val="en-US" w:eastAsia="zh-CN"/>
        </w:rPr>
        <w:t>九、</w:t>
      </w:r>
      <w:r>
        <w:rPr>
          <w:rFonts w:hint="eastAsia"/>
        </w:rPr>
        <w:t>其他有必要的资质及补充资料</w:t>
      </w:r>
      <w:r>
        <w:rPr>
          <w:rFonts w:hint="eastAsia"/>
          <w:lang w:eastAsia="zh-CN"/>
        </w:rPr>
        <w:t>（若有）</w:t>
      </w:r>
    </w:p>
    <w:p>
      <w:pPr>
        <w:pStyle w:val="4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0"/>
        </w:numPr>
      </w:pPr>
    </w:p>
    <w:p/>
    <w:p>
      <w:pPr>
        <w:pStyle w:val="17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991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0</w:t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>0</w:t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pPr>
        <w:ind w:left="2"/>
      </w:pPr>
      <w:rPr>
        <w:rFonts w:hint="eastAsia"/>
      </w:rPr>
    </w:lvl>
  </w:abstractNum>
  <w:abstractNum w:abstractNumId="3">
    <w:nsid w:val="3CDE5982"/>
    <w:multiLevelType w:val="singleLevel"/>
    <w:tmpl w:val="3CDE5982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4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